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C5" w:rsidRPr="00F00AB0" w:rsidRDefault="00B604C5" w:rsidP="00B604C5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F00AB0"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  <w:t>LACTO –</w:t>
      </w:r>
      <w:r w:rsidRPr="00F00AB0">
        <w:rPr>
          <w:rFonts w:ascii="Times New Roman" w:hAnsi="Times New Roman" w:cs="Times New Roman"/>
          <w:b/>
          <w:color w:val="FF0000"/>
          <w:sz w:val="72"/>
          <w:szCs w:val="72"/>
        </w:rPr>
        <w:t>B</w:t>
      </w:r>
      <w:r w:rsidRPr="00F00AB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/>
          <w:b/>
          <w:bCs/>
          <w:color w:val="111111"/>
        </w:rPr>
      </w:pPr>
      <w:r>
        <w:rPr>
          <w:rFonts w:ascii="Helvetica" w:hAnsi="Helvetica"/>
          <w:b/>
          <w:bCs/>
          <w:color w:val="111111"/>
        </w:rPr>
        <w:t>Probiotic Combination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edactor-invisible-space"/>
          <w:rFonts w:ascii="Helvetica" w:hAnsi="Helvetica"/>
          <w:color w:val="111111"/>
        </w:rPr>
      </w:pPr>
      <w:proofErr w:type="gramStart"/>
      <w:r>
        <w:rPr>
          <w:rStyle w:val="Strong"/>
          <w:rFonts w:ascii="Helvetica" w:hAnsi="Helvetica"/>
          <w:color w:val="111111"/>
        </w:rPr>
        <w:t>Composition :</w:t>
      </w:r>
      <w:proofErr w:type="gramEnd"/>
      <w:r>
        <w:rPr>
          <w:rStyle w:val="redactor-invisible-space"/>
          <w:rFonts w:ascii="Helvetica" w:hAnsi="Helvetica"/>
          <w:color w:val="111111"/>
        </w:rPr>
        <w:t xml:space="preserve"> Each capsule contains Lactobacillus acidophilus (2 billion), </w:t>
      </w:r>
      <w:proofErr w:type="spellStart"/>
      <w:r>
        <w:rPr>
          <w:rStyle w:val="redactor-invisible-space"/>
          <w:rFonts w:ascii="Helvetica" w:hAnsi="Helvetica"/>
          <w:color w:val="111111"/>
        </w:rPr>
        <w:t>Bifidobacterium</w:t>
      </w:r>
      <w:proofErr w:type="spellEnd"/>
      <w:r>
        <w:rPr>
          <w:rStyle w:val="redactor-invisible-space"/>
          <w:rFonts w:ascii="Helvetica" w:hAnsi="Helvetica"/>
          <w:color w:val="111111"/>
        </w:rPr>
        <w:t xml:space="preserve"> </w:t>
      </w:r>
      <w:proofErr w:type="spellStart"/>
      <w:r>
        <w:rPr>
          <w:rStyle w:val="redactor-invisible-space"/>
          <w:rFonts w:ascii="Helvetica" w:hAnsi="Helvetica"/>
          <w:color w:val="111111"/>
        </w:rPr>
        <w:t>bifidum</w:t>
      </w:r>
      <w:proofErr w:type="spellEnd"/>
      <w:r>
        <w:rPr>
          <w:rStyle w:val="redactor-invisible-space"/>
          <w:rFonts w:ascii="Helvetica" w:hAnsi="Helvetica"/>
          <w:color w:val="111111"/>
        </w:rPr>
        <w:t xml:space="preserve"> (1 billion), Lactobacillus </w:t>
      </w:r>
      <w:proofErr w:type="spellStart"/>
      <w:r>
        <w:rPr>
          <w:rStyle w:val="redactor-invisible-space"/>
          <w:rFonts w:ascii="Helvetica" w:hAnsi="Helvetica"/>
          <w:color w:val="111111"/>
        </w:rPr>
        <w:t>bulgaricus</w:t>
      </w:r>
      <w:proofErr w:type="spellEnd"/>
      <w:r>
        <w:rPr>
          <w:rStyle w:val="redactor-invisible-space"/>
          <w:rFonts w:ascii="Helvetica" w:hAnsi="Helvetica"/>
          <w:color w:val="111111"/>
        </w:rPr>
        <w:t xml:space="preserve"> (1billion) and 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/>
          <w:color w:val="111111"/>
        </w:rPr>
      </w:pPr>
      <w:proofErr w:type="spellStart"/>
      <w:proofErr w:type="gramStart"/>
      <w:r>
        <w:rPr>
          <w:rStyle w:val="redactor-invisible-space"/>
          <w:rFonts w:ascii="Helvetica" w:hAnsi="Helvetica"/>
          <w:color w:val="111111"/>
        </w:rPr>
        <w:t>fructo</w:t>
      </w:r>
      <w:proofErr w:type="spellEnd"/>
      <w:r>
        <w:rPr>
          <w:rStyle w:val="redactor-invisible-space"/>
          <w:rFonts w:ascii="Helvetica" w:hAnsi="Helvetica"/>
          <w:color w:val="111111"/>
        </w:rPr>
        <w:t>-Oligosaccharides</w:t>
      </w:r>
      <w:proofErr w:type="gramEnd"/>
      <w:r>
        <w:rPr>
          <w:rStyle w:val="redactor-invisible-space"/>
          <w:rFonts w:ascii="Helvetica" w:hAnsi="Helvetica"/>
          <w:color w:val="111111"/>
        </w:rPr>
        <w:t xml:space="preserve"> (100mg).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Helvetica" w:hAnsi="Helvetica"/>
          <w:color w:val="111111"/>
        </w:rPr>
      </w:pPr>
    </w:p>
    <w:p w:rsidR="00B604C5" w:rsidRDefault="00B604C5" w:rsidP="00B604C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edactor-invisible-space"/>
          <w:rFonts w:ascii="Helvetica" w:hAnsi="Helvetica"/>
          <w:color w:val="111111"/>
        </w:rPr>
      </w:pPr>
      <w:proofErr w:type="gramStart"/>
      <w:r>
        <w:rPr>
          <w:rStyle w:val="Strong"/>
          <w:rFonts w:ascii="Helvetica" w:hAnsi="Helvetica"/>
          <w:color w:val="111111"/>
        </w:rPr>
        <w:t>Indication :</w:t>
      </w:r>
      <w:proofErr w:type="gramEnd"/>
      <w:r>
        <w:rPr>
          <w:rStyle w:val="redactor-invisible-space"/>
          <w:rFonts w:ascii="Helvetica" w:hAnsi="Helvetica"/>
          <w:color w:val="111111"/>
        </w:rPr>
        <w:t> </w:t>
      </w:r>
    </w:p>
    <w:p w:rsidR="00B604C5" w:rsidRDefault="00B604C5" w:rsidP="00B60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edactor-invisible-space"/>
          <w:rFonts w:ascii="Helvetica" w:hAnsi="Helvetica"/>
          <w:color w:val="111111"/>
        </w:rPr>
      </w:pPr>
      <w:r>
        <w:rPr>
          <w:rStyle w:val="redactor-invisible-space"/>
          <w:rFonts w:ascii="Helvetica" w:hAnsi="Helvetica"/>
          <w:color w:val="111111"/>
        </w:rPr>
        <w:t xml:space="preserve">Prevention and treatment of diarrhea, </w:t>
      </w:r>
    </w:p>
    <w:p w:rsidR="00B604C5" w:rsidRDefault="00B604C5" w:rsidP="00B60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edactor-invisible-space"/>
          <w:rFonts w:ascii="Helvetica" w:hAnsi="Helvetica"/>
          <w:color w:val="111111"/>
        </w:rPr>
      </w:pPr>
      <w:r>
        <w:rPr>
          <w:rStyle w:val="redactor-invisible-space"/>
          <w:rFonts w:ascii="Helvetica" w:hAnsi="Helvetica"/>
          <w:color w:val="111111"/>
        </w:rPr>
        <w:t>Alleviation of lactose intolerance,</w:t>
      </w:r>
    </w:p>
    <w:p w:rsidR="00B604C5" w:rsidRDefault="00B604C5" w:rsidP="00B60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edactor-invisible-space"/>
          <w:rFonts w:ascii="Helvetica" w:hAnsi="Helvetica"/>
          <w:color w:val="111111"/>
        </w:rPr>
      </w:pPr>
      <w:r>
        <w:rPr>
          <w:rStyle w:val="redactor-invisible-space"/>
          <w:rFonts w:ascii="Helvetica" w:hAnsi="Helvetica"/>
          <w:color w:val="111111"/>
        </w:rPr>
        <w:t xml:space="preserve">Prevention and treatment of vaginal infections, </w:t>
      </w:r>
    </w:p>
    <w:p w:rsidR="00B604C5" w:rsidRDefault="00B604C5" w:rsidP="00B60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redactor-invisible-space"/>
          <w:rFonts w:ascii="Helvetica" w:hAnsi="Helvetica"/>
          <w:color w:val="111111"/>
        </w:rPr>
      </w:pPr>
      <w:r>
        <w:rPr>
          <w:rStyle w:val="redactor-invisible-space"/>
          <w:rFonts w:ascii="Helvetica" w:hAnsi="Helvetica"/>
          <w:color w:val="111111"/>
        </w:rPr>
        <w:t xml:space="preserve">Enhancement of the immune system, </w:t>
      </w:r>
    </w:p>
    <w:p w:rsidR="00B604C5" w:rsidRDefault="00B604C5" w:rsidP="00B604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111111"/>
        </w:rPr>
      </w:pPr>
      <w:r>
        <w:rPr>
          <w:rStyle w:val="redactor-invisible-space"/>
          <w:rFonts w:ascii="Helvetica" w:hAnsi="Helvetica"/>
          <w:color w:val="111111"/>
        </w:rPr>
        <w:t>Treatment of allergic conditions.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Helvetica" w:hAnsi="Helvetica"/>
          <w:color w:val="111111"/>
        </w:rPr>
      </w:pPr>
      <w:proofErr w:type="gramStart"/>
      <w:r>
        <w:rPr>
          <w:rStyle w:val="Strong"/>
          <w:rFonts w:ascii="Helvetica" w:hAnsi="Helvetica"/>
          <w:color w:val="111111"/>
        </w:rPr>
        <w:t>Dosages :</w:t>
      </w:r>
      <w:proofErr w:type="gramEnd"/>
      <w:r>
        <w:rPr>
          <w:rStyle w:val="Strong"/>
          <w:rFonts w:ascii="Helvetica" w:hAnsi="Helvetica"/>
          <w:color w:val="111111"/>
        </w:rPr>
        <w:t> 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111111"/>
        </w:rPr>
      </w:pPr>
      <w:r>
        <w:rPr>
          <w:rStyle w:val="redactor-invisible-space"/>
          <w:rFonts w:ascii="Helvetica" w:hAnsi="Helvetica"/>
          <w:color w:val="111111"/>
        </w:rPr>
        <w:t>Adults and children over six years of age: One to two capsules daily or as directed by the registered physician.</w:t>
      </w:r>
    </w:p>
    <w:p w:rsidR="00B604C5" w:rsidRDefault="00B604C5" w:rsidP="00B604C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111111"/>
        </w:rPr>
      </w:pPr>
      <w:proofErr w:type="gramStart"/>
      <w:r>
        <w:rPr>
          <w:rStyle w:val="Strong"/>
          <w:rFonts w:ascii="Helvetica" w:hAnsi="Helvetica"/>
          <w:color w:val="111111"/>
        </w:rPr>
        <w:t>Packing :</w:t>
      </w:r>
      <w:proofErr w:type="gramEnd"/>
      <w:r>
        <w:rPr>
          <w:rStyle w:val="redactor-invisible-space"/>
          <w:rFonts w:ascii="Helvetica" w:hAnsi="Helvetica"/>
          <w:color w:val="111111"/>
        </w:rPr>
        <w:t> Each box contains 15 x 2 = 30 capsules blister pack.</w:t>
      </w:r>
    </w:p>
    <w:p w:rsidR="00B604C5" w:rsidRDefault="00B604C5" w:rsidP="00B604C5">
      <w:pPr>
        <w:pStyle w:val="desc"/>
        <w:shd w:val="clear" w:color="auto" w:fill="FFFFFF"/>
        <w:spacing w:before="0" w:beforeAutospacing="0" w:after="0" w:afterAutospacing="0"/>
        <w:rPr>
          <w:rFonts w:ascii="Segoe UI" w:hAnsi="Segoe UI" w:cs="Segoe UI"/>
          <w:color w:val="2E69B7"/>
          <w:sz w:val="21"/>
          <w:szCs w:val="21"/>
        </w:rPr>
      </w:pPr>
    </w:p>
    <w:p w:rsidR="00664A30" w:rsidRDefault="00664A30">
      <w:bookmarkStart w:id="0" w:name="_GoBack"/>
      <w:bookmarkEnd w:id="0"/>
    </w:p>
    <w:sectPr w:rsidR="0066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037"/>
    <w:multiLevelType w:val="hybridMultilevel"/>
    <w:tmpl w:val="8F60F31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B8"/>
    <w:rsid w:val="006532B8"/>
    <w:rsid w:val="00664A30"/>
    <w:rsid w:val="00B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">
    <w:name w:val="desc"/>
    <w:basedOn w:val="Normal"/>
    <w:rsid w:val="00B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4C5"/>
    <w:rPr>
      <w:b/>
      <w:bCs/>
    </w:rPr>
  </w:style>
  <w:style w:type="character" w:customStyle="1" w:styleId="redactor-invisible-space">
    <w:name w:val="redactor-invisible-space"/>
    <w:basedOn w:val="DefaultParagraphFont"/>
    <w:rsid w:val="00B6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">
    <w:name w:val="desc"/>
    <w:basedOn w:val="Normal"/>
    <w:rsid w:val="00B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4C5"/>
    <w:rPr>
      <w:b/>
      <w:bCs/>
    </w:rPr>
  </w:style>
  <w:style w:type="character" w:customStyle="1" w:styleId="redactor-invisible-space">
    <w:name w:val="redactor-invisible-space"/>
    <w:basedOn w:val="DefaultParagraphFont"/>
    <w:rsid w:val="00B6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2023-07-22T11:25:00Z</dcterms:created>
  <dcterms:modified xsi:type="dcterms:W3CDTF">2023-07-22T11:25:00Z</dcterms:modified>
</cp:coreProperties>
</file>