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AB" w:rsidRDefault="005B02AB" w:rsidP="008243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111111"/>
        </w:rPr>
      </w:pPr>
      <w:r w:rsidRPr="0021221C">
        <w:rPr>
          <w:rFonts w:ascii="Algerian" w:hAnsi="Algerian"/>
          <w:sz w:val="56"/>
          <w:szCs w:val="56"/>
          <w14:glow w14:rad="0">
            <w14:schemeClr w14:val="accent2"/>
          </w14:glow>
          <w14:reflection w14:blurRad="0" w14:stA="34000" w14:stPos="0" w14:endA="0" w14:endPos="39000" w14:dist="0" w14:dir="5400000" w14:fadeDir="5400000" w14:sx="100000" w14:sy="-100000" w14:kx="0" w14:ky="0" w14:algn="bl"/>
        </w:rPr>
        <w:t>MEGNUT</w:t>
      </w:r>
      <w:r w:rsidRPr="0021221C">
        <w:rPr>
          <w:rFonts w:ascii="Algerian" w:hAnsi="Algerian"/>
          <w:sz w:val="52"/>
          <w:szCs w:val="56"/>
          <w:vertAlign w:val="superscript"/>
        </w:rPr>
        <w:sym w:font="Symbol" w:char="F0D2"/>
      </w:r>
    </w:p>
    <w:p w:rsidR="008243D3" w:rsidRDefault="005B02AB" w:rsidP="008243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111111"/>
        </w:rPr>
      </w:pPr>
      <w:r>
        <w:rPr>
          <w:rFonts w:ascii="Helvetica" w:hAnsi="Helvetica"/>
          <w:b/>
          <w:bCs/>
          <w:color w:val="111111"/>
        </w:rPr>
        <w:t>Black Seed 500</w:t>
      </w:r>
      <w:r w:rsidR="00CE3D90">
        <w:rPr>
          <w:rFonts w:ascii="Helvetica" w:hAnsi="Helvetica"/>
          <w:b/>
          <w:bCs/>
          <w:color w:val="111111"/>
        </w:rPr>
        <w:t xml:space="preserve"> </w:t>
      </w:r>
      <w:r>
        <w:rPr>
          <w:rFonts w:ascii="Helvetica" w:hAnsi="Helvetica"/>
          <w:b/>
          <w:bCs/>
          <w:color w:val="111111"/>
        </w:rPr>
        <w:t>mg</w:t>
      </w:r>
      <w:bookmarkStart w:id="0" w:name="_GoBack"/>
      <w:bookmarkEnd w:id="0"/>
    </w:p>
    <w:p w:rsidR="008243D3" w:rsidRDefault="005B02AB" w:rsidP="008243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111111"/>
        </w:rPr>
      </w:pPr>
      <w:r>
        <w:rPr>
          <w:rStyle w:val="Strong"/>
          <w:rFonts w:ascii="Helvetica" w:hAnsi="Helvetica"/>
          <w:color w:val="111111"/>
        </w:rPr>
        <w:t>Composition</w:t>
      </w:r>
      <w:r w:rsidR="008243D3">
        <w:rPr>
          <w:rStyle w:val="Strong"/>
          <w:rFonts w:ascii="Helvetica" w:hAnsi="Helvetica"/>
          <w:color w:val="111111"/>
        </w:rPr>
        <w:t>: </w:t>
      </w:r>
      <w:r w:rsidR="008243D3">
        <w:rPr>
          <w:rFonts w:ascii="Helvetica" w:hAnsi="Helvetica"/>
          <w:color w:val="111111"/>
        </w:rPr>
        <w:t>Each capsule contains Black Seed</w:t>
      </w:r>
      <w:r w:rsidR="00CE3D90">
        <w:rPr>
          <w:rFonts w:ascii="Helvetica" w:hAnsi="Helvetica"/>
          <w:color w:val="111111"/>
        </w:rPr>
        <w:t xml:space="preserve"> Extracts</w:t>
      </w:r>
      <w:r w:rsidR="008243D3">
        <w:rPr>
          <w:rFonts w:ascii="Helvetica" w:hAnsi="Helvetica"/>
          <w:color w:val="111111"/>
        </w:rPr>
        <w:t xml:space="preserve"> 500mg.</w:t>
      </w:r>
    </w:p>
    <w:p w:rsidR="008243D3" w:rsidRPr="003F6CC6" w:rsidRDefault="005B02AB" w:rsidP="008243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111111"/>
          <w:sz w:val="22"/>
          <w:szCs w:val="22"/>
        </w:rPr>
      </w:pPr>
      <w:r w:rsidRPr="003F6CC6">
        <w:rPr>
          <w:rStyle w:val="Strong"/>
          <w:rFonts w:ascii="Helvetica" w:hAnsi="Helvetica"/>
          <w:color w:val="111111"/>
        </w:rPr>
        <w:t>Indication</w:t>
      </w:r>
      <w:r w:rsidR="008243D3" w:rsidRPr="003F6CC6">
        <w:rPr>
          <w:rStyle w:val="Strong"/>
          <w:rFonts w:ascii="Helvetica" w:hAnsi="Helvetica"/>
          <w:color w:val="111111"/>
        </w:rPr>
        <w:t>:</w:t>
      </w:r>
      <w:r w:rsidR="008243D3">
        <w:rPr>
          <w:rStyle w:val="Strong"/>
          <w:rFonts w:ascii="Helvetica" w:hAnsi="Helvetica"/>
          <w:color w:val="111111"/>
        </w:rPr>
        <w:t> </w:t>
      </w:r>
      <w:r w:rsidRPr="003F6CC6">
        <w:rPr>
          <w:rFonts w:ascii="Algerian" w:hAnsi="Algerian"/>
          <w:sz w:val="22"/>
          <w:szCs w:val="22"/>
          <w14:glow w14:rad="0">
            <w14:schemeClr w14:val="accent2"/>
          </w14:glow>
          <w14:reflection w14:blurRad="0" w14:stA="34000" w14:stPos="0" w14:endA="0" w14:endPos="39000" w14:dist="0" w14:dir="5400000" w14:fadeDir="5400000" w14:sx="100000" w14:sy="-100000" w14:kx="0" w14:ky="0" w14:algn="bl"/>
        </w:rPr>
        <w:t>MEGNUT</w:t>
      </w:r>
      <w:r w:rsidRPr="003F6CC6">
        <w:rPr>
          <w:rFonts w:ascii="Algerian" w:hAnsi="Algerian"/>
          <w:sz w:val="22"/>
          <w:szCs w:val="22"/>
          <w:vertAlign w:val="superscript"/>
        </w:rPr>
        <w:sym w:font="Symbol" w:char="F0D2"/>
      </w:r>
      <w:r w:rsidR="008243D3" w:rsidRPr="003F6CC6">
        <w:rPr>
          <w:rStyle w:val="redactor-invisible-space"/>
          <w:rFonts w:ascii="Helvetica" w:hAnsi="Helvetica"/>
          <w:color w:val="111111"/>
          <w:sz w:val="22"/>
          <w:szCs w:val="22"/>
        </w:rPr>
        <w:t xml:space="preserve">is indicated for the treatment of common cold, cough, asthma, bronchitis, muscle </w:t>
      </w:r>
      <w:r w:rsidR="003F6CC6" w:rsidRPr="003F6CC6">
        <w:rPr>
          <w:rStyle w:val="redactor-invisible-space"/>
          <w:rFonts w:ascii="Helvetica" w:hAnsi="Helvetica"/>
          <w:color w:val="111111"/>
          <w:sz w:val="22"/>
          <w:szCs w:val="22"/>
        </w:rPr>
        <w:t>spasm, fever</w:t>
      </w:r>
      <w:r w:rsidR="008243D3" w:rsidRPr="003F6CC6">
        <w:rPr>
          <w:rStyle w:val="redactor-invisible-space"/>
          <w:rFonts w:ascii="Helvetica" w:hAnsi="Helvetica"/>
          <w:color w:val="111111"/>
          <w:sz w:val="22"/>
          <w:szCs w:val="22"/>
        </w:rPr>
        <w:t>, dyspepsia, vomiting, gout, insufficient breast milk, eczema and wound. It is also used to improve immune system, reduce blood sugar, blood pressure &amp; stop hair loss.</w:t>
      </w:r>
    </w:p>
    <w:p w:rsidR="008243D3" w:rsidRDefault="005B02AB" w:rsidP="008243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111111"/>
        </w:rPr>
      </w:pPr>
      <w:r w:rsidRPr="003F6CC6">
        <w:rPr>
          <w:rStyle w:val="Strong"/>
          <w:rFonts w:ascii="Helvetica" w:hAnsi="Helvetica"/>
          <w:color w:val="111111"/>
        </w:rPr>
        <w:t>Dosage and administration</w:t>
      </w:r>
      <w:r w:rsidR="008243D3" w:rsidRPr="003F6CC6">
        <w:rPr>
          <w:rStyle w:val="Strong"/>
          <w:rFonts w:ascii="Helvetica" w:hAnsi="Helvetica"/>
          <w:color w:val="111111"/>
        </w:rPr>
        <w:t>:</w:t>
      </w:r>
      <w:r w:rsidR="008243D3">
        <w:rPr>
          <w:rStyle w:val="Strong"/>
          <w:rFonts w:ascii="Helvetica" w:hAnsi="Helvetica"/>
          <w:color w:val="111111"/>
        </w:rPr>
        <w:t> </w:t>
      </w:r>
      <w:r>
        <w:rPr>
          <w:rStyle w:val="Strong"/>
          <w:rFonts w:ascii="Helvetica" w:hAnsi="Helvetica"/>
          <w:color w:val="111111"/>
        </w:rPr>
        <w:t>0</w:t>
      </w:r>
      <w:r>
        <w:rPr>
          <w:rStyle w:val="redactor-invisible-space"/>
          <w:rFonts w:ascii="Helvetica" w:hAnsi="Helvetica"/>
          <w:color w:val="111111"/>
        </w:rPr>
        <w:t xml:space="preserve">1capsule 2-3 times daily </w:t>
      </w:r>
      <w:r w:rsidR="003F6CC6">
        <w:rPr>
          <w:rStyle w:val="redactor-invisible-space"/>
          <w:rFonts w:ascii="Helvetica" w:hAnsi="Helvetica"/>
          <w:color w:val="111111"/>
        </w:rPr>
        <w:t>or</w:t>
      </w:r>
      <w:r w:rsidR="008243D3">
        <w:rPr>
          <w:rStyle w:val="redactor-invisible-space"/>
          <w:rFonts w:ascii="Helvetica" w:hAnsi="Helvetica"/>
          <w:color w:val="111111"/>
        </w:rPr>
        <w:t xml:space="preserve"> as directed by the registered physician.</w:t>
      </w:r>
    </w:p>
    <w:p w:rsidR="008243D3" w:rsidRDefault="003F6CC6" w:rsidP="008243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111111"/>
        </w:rPr>
      </w:pPr>
      <w:r w:rsidRPr="003F6CC6">
        <w:rPr>
          <w:rStyle w:val="Strong"/>
          <w:rFonts w:ascii="Helvetica" w:hAnsi="Helvetica"/>
          <w:color w:val="111111"/>
        </w:rPr>
        <w:t>Presentation</w:t>
      </w:r>
      <w:r w:rsidRPr="003F6CC6">
        <w:rPr>
          <w:rStyle w:val="Strong"/>
          <w:rFonts w:ascii="Helvetica" w:hAnsi="Helvetica"/>
          <w:color w:val="111111"/>
          <w:sz w:val="22"/>
          <w:szCs w:val="22"/>
        </w:rPr>
        <w:t>: Each</w:t>
      </w:r>
      <w:r w:rsidR="005B02AB" w:rsidRPr="003F6CC6">
        <w:rPr>
          <w:rFonts w:ascii="Helvetica" w:hAnsi="Helvetica"/>
          <w:color w:val="111111"/>
          <w:sz w:val="22"/>
          <w:szCs w:val="22"/>
        </w:rPr>
        <w:t xml:space="preserve"> box contains 2x15=30</w:t>
      </w:r>
      <w:r w:rsidR="008243D3" w:rsidRPr="003F6CC6">
        <w:rPr>
          <w:rFonts w:ascii="Helvetica" w:hAnsi="Helvetica"/>
          <w:color w:val="111111"/>
          <w:sz w:val="22"/>
          <w:szCs w:val="22"/>
        </w:rPr>
        <w:t xml:space="preserve"> capsules in blister pack.</w:t>
      </w:r>
    </w:p>
    <w:p w:rsidR="005B02AB" w:rsidRDefault="005B02AB"/>
    <w:p w:rsidR="00CB5551" w:rsidRDefault="008243D3">
      <w:r>
        <w:t xml:space="preserve"> More……</w:t>
      </w:r>
    </w:p>
    <w:p w:rsidR="008243D3" w:rsidRDefault="008243D3"/>
    <w:p w:rsidR="008243D3" w:rsidRPr="008243D3" w:rsidRDefault="008243D3" w:rsidP="00634B3C">
      <w:pPr>
        <w:spacing w:after="0" w:line="240" w:lineRule="auto"/>
        <w:rPr>
          <w:rFonts w:ascii="Algerian" w:hAnsi="Algerian"/>
          <w:sz w:val="56"/>
          <w:szCs w:val="56"/>
        </w:rPr>
      </w:pPr>
      <w:r w:rsidRPr="0021221C">
        <w:rPr>
          <w:rFonts w:ascii="Algerian" w:hAnsi="Algerian"/>
          <w:sz w:val="56"/>
          <w:szCs w:val="56"/>
          <w14:glow w14:rad="0">
            <w14:schemeClr w14:val="accent2"/>
          </w14:glow>
          <w14:reflection w14:blurRad="0" w14:stA="34000" w14:stPos="0" w14:endA="0" w14:endPos="39000" w14:dist="0" w14:dir="5400000" w14:fadeDir="5400000" w14:sx="100000" w14:sy="-100000" w14:kx="0" w14:ky="0" w14:algn="bl"/>
        </w:rPr>
        <w:t>MEGNUT</w:t>
      </w:r>
      <w:r w:rsidRPr="0021221C">
        <w:rPr>
          <w:rFonts w:ascii="Algerian" w:hAnsi="Algerian"/>
          <w:sz w:val="52"/>
          <w:szCs w:val="56"/>
          <w:vertAlign w:val="superscript"/>
        </w:rPr>
        <w:sym w:font="Symbol" w:char="F0D2"/>
      </w:r>
    </w:p>
    <w:p w:rsidR="008243D3" w:rsidRPr="008243D3" w:rsidRDefault="008243D3">
      <w:pPr>
        <w:rPr>
          <w:rFonts w:ascii="Bahnschrift SemiBold" w:hAnsi="Bahnschrift SemiBold"/>
          <w:i/>
          <w:sz w:val="24"/>
        </w:rPr>
      </w:pPr>
      <w:r w:rsidRPr="008243D3">
        <w:rPr>
          <w:rFonts w:ascii="Bahnschrift SemiBold" w:hAnsi="Bahnschrift SemiBold"/>
          <w:i/>
          <w:sz w:val="24"/>
        </w:rPr>
        <w:t>B</w:t>
      </w:r>
      <w:r w:rsidR="00634B3C">
        <w:rPr>
          <w:rFonts w:ascii="Bahnschrift SemiBold" w:hAnsi="Bahnschrift SemiBold"/>
          <w:i/>
          <w:sz w:val="24"/>
        </w:rPr>
        <w:t xml:space="preserve">lack </w:t>
      </w:r>
      <w:r w:rsidR="0021221C">
        <w:rPr>
          <w:rFonts w:ascii="Bahnschrift SemiBold" w:hAnsi="Bahnschrift SemiBold"/>
          <w:i/>
          <w:sz w:val="24"/>
        </w:rPr>
        <w:t xml:space="preserve">Seed </w:t>
      </w:r>
      <w:r w:rsidR="00634B3C">
        <w:rPr>
          <w:rFonts w:ascii="Bahnschrift SemiBold" w:hAnsi="Bahnschrift SemiBold"/>
          <w:i/>
          <w:sz w:val="24"/>
        </w:rPr>
        <w:t>500mg</w:t>
      </w:r>
      <w:r w:rsidRPr="008243D3">
        <w:rPr>
          <w:rFonts w:ascii="Bahnschrift SemiBold" w:hAnsi="Bahnschrift SemiBold"/>
          <w:i/>
          <w:sz w:val="24"/>
        </w:rPr>
        <w:t xml:space="preserve"> </w:t>
      </w:r>
      <w:r w:rsidRPr="00634B3C">
        <w:rPr>
          <w:rFonts w:ascii="Bahnschrift SemiBold" w:hAnsi="Bahnschrift SemiBold"/>
          <w:i/>
          <w:sz w:val="18"/>
        </w:rPr>
        <w:t>Capsule</w:t>
      </w:r>
    </w:p>
    <w:p w:rsidR="008243D3" w:rsidRPr="00634B3C" w:rsidRDefault="008243D3">
      <w:pPr>
        <w:rPr>
          <w:rFonts w:ascii="Modern No. 20" w:hAnsi="Modern No. 20"/>
        </w:rPr>
      </w:pPr>
      <w:r w:rsidRPr="00634B3C">
        <w:rPr>
          <w:rFonts w:ascii="Modern No. 20" w:hAnsi="Modern No. 20"/>
        </w:rPr>
        <w:t xml:space="preserve">Scientific </w:t>
      </w:r>
      <w:proofErr w:type="gramStart"/>
      <w:r w:rsidRPr="00634B3C">
        <w:rPr>
          <w:rFonts w:ascii="Modern No. 20" w:hAnsi="Modern No. 20"/>
        </w:rPr>
        <w:t>Name :</w:t>
      </w:r>
      <w:proofErr w:type="gramEnd"/>
      <w:r w:rsidRPr="00634B3C">
        <w:rPr>
          <w:rFonts w:ascii="Modern No. 20" w:hAnsi="Modern No. 20"/>
        </w:rPr>
        <w:t xml:space="preserve"> Nigella sativa </w:t>
      </w:r>
    </w:p>
    <w:p w:rsidR="008243D3" w:rsidRDefault="008243D3">
      <w:r w:rsidRPr="008243D3">
        <w:rPr>
          <w:b/>
        </w:rPr>
        <w:t>Composition:</w:t>
      </w:r>
      <w:r w:rsidR="00634B3C">
        <w:t xml:space="preserve"> Each capsule contains Black Seed</w:t>
      </w:r>
      <w:r>
        <w:t xml:space="preserve"> 500mg.</w:t>
      </w:r>
    </w:p>
    <w:p w:rsidR="008243D3" w:rsidRDefault="008243D3">
      <w:r>
        <w:t xml:space="preserve"> </w:t>
      </w:r>
      <w:proofErr w:type="gramStart"/>
      <w:r w:rsidRPr="008243D3">
        <w:rPr>
          <w:b/>
        </w:rPr>
        <w:t>Indication</w:t>
      </w:r>
      <w:r>
        <w:t xml:space="preserve"> :</w:t>
      </w:r>
      <w:proofErr w:type="gramEnd"/>
      <w:r>
        <w:t xml:space="preserve"> </w:t>
      </w:r>
      <w:r w:rsidR="00634B3C">
        <w:t>MEGNUT</w:t>
      </w:r>
      <w:r w:rsidR="00634B3C" w:rsidRPr="00634B3C">
        <w:rPr>
          <w:vertAlign w:val="superscript"/>
        </w:rPr>
        <w:sym w:font="Symbol" w:char="F0D2"/>
      </w:r>
      <w:r>
        <w:t xml:space="preserve"> is indicated for the treatment of common cold, cough, asthma, bronchitis, muscle </w:t>
      </w:r>
      <w:proofErr w:type="spellStart"/>
      <w:r>
        <w:t>spasm,fever</w:t>
      </w:r>
      <w:proofErr w:type="spellEnd"/>
      <w:r>
        <w:t xml:space="preserve">, dyspepsia, vomiting, gout, insufficient breast milk, eczema and wound. It is also used to improve immune system, reduce blood sugar, blood pressure &amp; stop hair loss. </w:t>
      </w:r>
    </w:p>
    <w:p w:rsidR="008243D3" w:rsidRDefault="008243D3">
      <w:proofErr w:type="gramStart"/>
      <w:r w:rsidRPr="008243D3">
        <w:rPr>
          <w:b/>
        </w:rPr>
        <w:t>Dosage</w:t>
      </w:r>
      <w:r>
        <w:t xml:space="preserve"> :</w:t>
      </w:r>
      <w:proofErr w:type="gramEnd"/>
      <w:r>
        <w:t xml:space="preserve"> 1 capsule 2-3 times daily. </w:t>
      </w:r>
      <w:proofErr w:type="gramStart"/>
      <w:r>
        <w:t>Or, as directed by the registered physician.</w:t>
      </w:r>
      <w:proofErr w:type="gramEnd"/>
      <w:r>
        <w:t xml:space="preserve"> </w:t>
      </w:r>
    </w:p>
    <w:p w:rsidR="008243D3" w:rsidRDefault="008243D3">
      <w:r w:rsidRPr="008243D3">
        <w:rPr>
          <w:b/>
        </w:rPr>
        <w:t xml:space="preserve">Side </w:t>
      </w:r>
      <w:proofErr w:type="gramStart"/>
      <w:r w:rsidRPr="008243D3">
        <w:rPr>
          <w:b/>
        </w:rPr>
        <w:t>effects</w:t>
      </w:r>
      <w:r>
        <w:t xml:space="preserve"> :</w:t>
      </w:r>
      <w:proofErr w:type="gramEnd"/>
      <w:r>
        <w:t xml:space="preserve"> No side effects have been </w:t>
      </w:r>
      <w:r w:rsidR="00634B3C">
        <w:t>observed</w:t>
      </w:r>
      <w:r>
        <w:t xml:space="preserve">. </w:t>
      </w:r>
    </w:p>
    <w:p w:rsidR="008243D3" w:rsidRDefault="008243D3">
      <w:r w:rsidRPr="008243D3">
        <w:rPr>
          <w:b/>
        </w:rPr>
        <w:t>Precaution &amp; Contra</w:t>
      </w:r>
      <w:r w:rsidR="00634B3C">
        <w:rPr>
          <w:b/>
        </w:rPr>
        <w:t>-</w:t>
      </w:r>
      <w:r w:rsidRPr="008243D3">
        <w:rPr>
          <w:b/>
        </w:rPr>
        <w:t>indication</w:t>
      </w:r>
      <w:r>
        <w:t xml:space="preserve">: There is no known precaution &amp; contraindication. </w:t>
      </w:r>
    </w:p>
    <w:p w:rsidR="008243D3" w:rsidRDefault="008243D3">
      <w:r w:rsidRPr="008243D3">
        <w:rPr>
          <w:b/>
        </w:rPr>
        <w:t xml:space="preserve">Drug </w:t>
      </w:r>
      <w:proofErr w:type="gramStart"/>
      <w:r w:rsidRPr="008243D3">
        <w:rPr>
          <w:b/>
        </w:rPr>
        <w:t>Interactions</w:t>
      </w:r>
      <w:r>
        <w:t xml:space="preserve"> :</w:t>
      </w:r>
      <w:proofErr w:type="gramEnd"/>
      <w:r>
        <w:t xml:space="preserve"> </w:t>
      </w:r>
      <w:r w:rsidR="00634B3C">
        <w:t>MEGNUT</w:t>
      </w:r>
      <w:r w:rsidR="00634B3C" w:rsidRPr="00634B3C">
        <w:rPr>
          <w:vertAlign w:val="superscript"/>
        </w:rPr>
        <w:sym w:font="Symbol" w:char="F0D2"/>
      </w:r>
      <w:r>
        <w:t xml:space="preserve"> can be taken with any other vitamins, minerals or herbal supplement. </w:t>
      </w:r>
    </w:p>
    <w:p w:rsidR="008243D3" w:rsidRDefault="008243D3">
      <w:r w:rsidRPr="008243D3">
        <w:rPr>
          <w:b/>
        </w:rPr>
        <w:t xml:space="preserve">Use in pregnancy &amp; </w:t>
      </w:r>
      <w:proofErr w:type="gramStart"/>
      <w:r w:rsidRPr="008243D3">
        <w:rPr>
          <w:b/>
        </w:rPr>
        <w:t>lactation</w:t>
      </w:r>
      <w:r>
        <w:t xml:space="preserve"> :</w:t>
      </w:r>
      <w:proofErr w:type="gramEnd"/>
      <w:r>
        <w:t xml:space="preserve"> Black seed oil is not recommended during pregnancy. In lactating mother it should be taken to increase breast milk of mother. </w:t>
      </w:r>
    </w:p>
    <w:p w:rsidR="005B02AB" w:rsidRDefault="008243D3">
      <w:r w:rsidRPr="008243D3">
        <w:rPr>
          <w:b/>
        </w:rPr>
        <w:t>Storage</w:t>
      </w:r>
      <w:r>
        <w:t xml:space="preserve">: Store in a cool and dry place away from sun light. </w:t>
      </w:r>
      <w:proofErr w:type="gramStart"/>
      <w:r>
        <w:t>keep</w:t>
      </w:r>
      <w:proofErr w:type="gramEnd"/>
      <w:r>
        <w:t xml:space="preserve"> it out of reach of children.</w:t>
      </w:r>
    </w:p>
    <w:p w:rsidR="008243D3" w:rsidRDefault="008243D3">
      <w:r>
        <w:t xml:space="preserve"> </w:t>
      </w:r>
      <w:r w:rsidRPr="008243D3">
        <w:rPr>
          <w:b/>
        </w:rPr>
        <w:t>Presentation</w:t>
      </w:r>
      <w:r w:rsidR="00634B3C">
        <w:t xml:space="preserve">: Each box contains 2x15=30 capsules </w:t>
      </w:r>
      <w:r>
        <w:t>in blister pack.</w:t>
      </w:r>
    </w:p>
    <w:sectPr w:rsidR="0082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0D"/>
    <w:rsid w:val="0021221C"/>
    <w:rsid w:val="003F6CC6"/>
    <w:rsid w:val="0055620D"/>
    <w:rsid w:val="005B02AB"/>
    <w:rsid w:val="00634B3C"/>
    <w:rsid w:val="008243D3"/>
    <w:rsid w:val="00CB5551"/>
    <w:rsid w:val="00C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3D3"/>
    <w:rPr>
      <w:b/>
      <w:bCs/>
    </w:rPr>
  </w:style>
  <w:style w:type="character" w:customStyle="1" w:styleId="redactor-invisible-space">
    <w:name w:val="redactor-invisible-space"/>
    <w:basedOn w:val="DefaultParagraphFont"/>
    <w:rsid w:val="0082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3D3"/>
    <w:rPr>
      <w:b/>
      <w:bCs/>
    </w:rPr>
  </w:style>
  <w:style w:type="character" w:customStyle="1" w:styleId="redactor-invisible-space">
    <w:name w:val="redactor-invisible-space"/>
    <w:basedOn w:val="DefaultParagraphFont"/>
    <w:rsid w:val="0082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2023-04-06T08:40:00Z</dcterms:created>
  <dcterms:modified xsi:type="dcterms:W3CDTF">2023-07-23T03:34:00Z</dcterms:modified>
</cp:coreProperties>
</file>